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31" w:rsidRDefault="009E1631" w:rsidP="009E1631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rFonts w:asciiTheme="minorHAnsi"/>
          <w:noProof/>
        </w:rPr>
        <w:drawing>
          <wp:inline distT="0" distB="0" distL="0" distR="0" wp14:anchorId="76E6983F" wp14:editId="076BA832">
            <wp:extent cx="485775" cy="5715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631" w:rsidRDefault="009E1631" w:rsidP="009E1631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b/>
        </w:rPr>
        <w:t xml:space="preserve">МУНИЦИПАЛЬНОЕ АВТОНОМНОЕ УЧРЕЖДЕНИЕ </w:t>
      </w:r>
    </w:p>
    <w:p w:rsidR="009E1631" w:rsidRDefault="009E1631" w:rsidP="009E1631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b/>
        </w:rPr>
        <w:t xml:space="preserve"> ДОПОЛНИТЕЛЬНОГО ОБРАЗОВАНИЯ</w:t>
      </w:r>
    </w:p>
    <w:p w:rsidR="009E1631" w:rsidRDefault="009E1631" w:rsidP="00C305DD">
      <w:pPr>
        <w:pBdr>
          <w:bottom w:val="single" w:sz="4" w:space="1" w:color="auto"/>
        </w:pBd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b/>
        </w:rPr>
        <w:t>«ДЕТСКАЯ МУЗЫКАЛЬНАЯ ШКОЛА»</w:t>
      </w:r>
    </w:p>
    <w:p w:rsidR="009E1631" w:rsidRDefault="009E1631" w:rsidP="009E1631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b/>
        </w:rPr>
        <w:t xml:space="preserve">МАУДО «ДМШ» </w:t>
      </w:r>
    </w:p>
    <w:p w:rsidR="009E1631" w:rsidRDefault="009E1631" w:rsidP="009E1631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  <w:sz w:val="28"/>
        </w:rPr>
      </w:pPr>
      <w:r>
        <w:rPr>
          <w:b/>
        </w:rPr>
        <w:t>ГОРОДСКОГО  ОКРУГА ЭЛЕКТРОСТАЛЬ  МОСКОВСКОЙ ОБЛАСТИ</w:t>
      </w:r>
    </w:p>
    <w:p w:rsidR="009E1631" w:rsidRDefault="009E1631" w:rsidP="009E1631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  <w:sz w:val="28"/>
        </w:rPr>
      </w:pPr>
    </w:p>
    <w:p w:rsidR="009E1631" w:rsidRDefault="009E1631" w:rsidP="009E1631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  <w:sz w:val="28"/>
        </w:rPr>
      </w:pPr>
    </w:p>
    <w:p w:rsidR="009E1631" w:rsidRDefault="009E1631" w:rsidP="009E1631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E1631" w:rsidRDefault="009E1631" w:rsidP="009E1631">
      <w:pPr>
        <w:jc w:val="center"/>
        <w:rPr>
          <w:b/>
          <w:spacing w:val="-3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9"/>
        <w:gridCol w:w="4991"/>
      </w:tblGrid>
      <w:tr w:rsidR="009E1631" w:rsidTr="00B119F9">
        <w:trPr>
          <w:trHeight w:val="355"/>
        </w:trPr>
        <w:tc>
          <w:tcPr>
            <w:tcW w:w="4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1631" w:rsidRDefault="009E1631" w:rsidP="000A300E">
            <w:pPr>
              <w:rPr>
                <w:spacing w:val="-3"/>
              </w:rPr>
            </w:pPr>
            <w:r>
              <w:rPr>
                <w:spacing w:val="-3"/>
              </w:rPr>
              <w:t xml:space="preserve">От   </w:t>
            </w:r>
            <w:r w:rsidR="000A300E">
              <w:rPr>
                <w:spacing w:val="-3"/>
                <w:u w:val="single"/>
              </w:rPr>
              <w:t>03</w:t>
            </w:r>
            <w:r>
              <w:rPr>
                <w:spacing w:val="-3"/>
                <w:u w:val="single"/>
              </w:rPr>
              <w:t>.0</w:t>
            </w:r>
            <w:r w:rsidR="000A300E">
              <w:rPr>
                <w:spacing w:val="-3"/>
                <w:u w:val="single"/>
              </w:rPr>
              <w:t>4</w:t>
            </w:r>
            <w:bookmarkStart w:id="0" w:name="_GoBack"/>
            <w:bookmarkEnd w:id="0"/>
            <w:r>
              <w:rPr>
                <w:spacing w:val="-3"/>
                <w:u w:val="single"/>
              </w:rPr>
              <w:t>.2020 г.</w:t>
            </w:r>
          </w:p>
        </w:tc>
        <w:tc>
          <w:tcPr>
            <w:tcW w:w="5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1631" w:rsidRDefault="009E1631" w:rsidP="00FB5E58">
            <w:pPr>
              <w:jc w:val="right"/>
              <w:rPr>
                <w:spacing w:val="-3"/>
              </w:rPr>
            </w:pPr>
            <w:r>
              <w:rPr>
                <w:spacing w:val="-3"/>
              </w:rPr>
              <w:t xml:space="preserve">  №     </w:t>
            </w:r>
            <w:r w:rsidRPr="00A316CB">
              <w:rPr>
                <w:color w:val="000000" w:themeColor="text1"/>
                <w:spacing w:val="-3"/>
                <w:u w:val="single"/>
              </w:rPr>
              <w:t>4</w:t>
            </w:r>
            <w:r w:rsidR="00FB5E58">
              <w:rPr>
                <w:color w:val="000000" w:themeColor="text1"/>
                <w:spacing w:val="-3"/>
                <w:u w:val="single"/>
              </w:rPr>
              <w:t>2</w:t>
            </w:r>
            <w:r>
              <w:rPr>
                <w:spacing w:val="-3"/>
                <w:u w:val="single"/>
              </w:rPr>
              <w:t>-ОД</w:t>
            </w:r>
          </w:p>
        </w:tc>
      </w:tr>
    </w:tbl>
    <w:p w:rsidR="009E1631" w:rsidRDefault="009E1631" w:rsidP="009E1631">
      <w:pPr>
        <w:jc w:val="both"/>
      </w:pPr>
    </w:p>
    <w:p w:rsidR="009C0480" w:rsidRDefault="009C0480" w:rsidP="00D02224"/>
    <w:p w:rsidR="009E1631" w:rsidRDefault="0097661A" w:rsidP="00C305DD">
      <w:pPr>
        <w:jc w:val="center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501140" cy="0"/>
                <wp:effectExtent l="0" t="0" r="0" b="0"/>
                <wp:wrapNone/>
                <wp:docPr id="3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753B949D" id="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6pt" to="136.2pt,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">
                <o:lock v:ext="edit" shapetype="f"/>
              </v:line>
            </w:pict>
          </mc:Fallback>
        </mc:AlternateContent>
      </w:r>
      <w:r w:rsidR="003A2996">
        <w:t xml:space="preserve">Об организации образовательного процесса в связи с профилактическими мерами, связанными с угрозой коронавирусной инфекции в </w:t>
      </w:r>
      <w:r w:rsidR="009E1631">
        <w:rPr>
          <w:rFonts w:cs="Times New Roman"/>
        </w:rPr>
        <w:t xml:space="preserve"> </w:t>
      </w:r>
      <w:r w:rsidR="009E1631" w:rsidRPr="00BD1E24">
        <w:rPr>
          <w:rFonts w:cs="Times New Roman"/>
        </w:rPr>
        <w:t>Муниципальном автономном учреждении дополнительного образования «Детская музыкальная школа»</w:t>
      </w:r>
    </w:p>
    <w:p w:rsidR="009E1631" w:rsidRPr="000A300E" w:rsidRDefault="009E1631" w:rsidP="009E1631">
      <w:pPr>
        <w:jc w:val="center"/>
        <w:rPr>
          <w:rFonts w:cs="Times New Roman"/>
        </w:rPr>
      </w:pPr>
      <w:r w:rsidRPr="00BD1E24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>.</w:t>
      </w:r>
    </w:p>
    <w:p w:rsidR="009E1631" w:rsidRDefault="009E1631" w:rsidP="009E1631">
      <w:pPr>
        <w:jc w:val="center"/>
        <w:rPr>
          <w:rFonts w:cs="Times New Roman"/>
        </w:rPr>
      </w:pPr>
    </w:p>
    <w:p w:rsidR="009E1631" w:rsidRDefault="009E1631" w:rsidP="009E1631">
      <w:pPr>
        <w:jc w:val="center"/>
      </w:pPr>
    </w:p>
    <w:p w:rsidR="00CC0EC0" w:rsidRPr="00CC0EC0" w:rsidRDefault="006C4DAB" w:rsidP="00D52AE9">
      <w:pPr>
        <w:ind w:firstLine="426"/>
        <w:jc w:val="both"/>
      </w:pPr>
      <w:r>
        <w:t>В соответствии с</w:t>
      </w:r>
      <w:r w:rsidR="00CC0EC0">
        <w:t xml:space="preserve"> Распоряжением Министерства культуры Московской области от 17.03.2020 </w:t>
      </w:r>
      <w:r w:rsidR="00CC0EC0" w:rsidRPr="00CC0EC0">
        <w:t>№ 17РВ-3</w:t>
      </w:r>
      <w:r w:rsidR="00CC0EC0">
        <w:t>2 «</w:t>
      </w:r>
      <w:r w:rsidR="00CC0EC0" w:rsidRPr="00CC0EC0">
        <w:t>О внесении изменений в распоряжение Министерства культуры Московской области от 13.03.2020 № 17РВ-30 «О проведении дополнительных санитарно-противоэпидемиологических мероприятиях в государственных и муниципальных учреждениях культуры Московской области»</w:t>
      </w:r>
      <w:r>
        <w:t xml:space="preserve"> и с целью реализации </w:t>
      </w:r>
      <w:r w:rsidR="00125BA3">
        <w:t xml:space="preserve">дополнительных общеобразовательных </w:t>
      </w:r>
      <w:r>
        <w:t xml:space="preserve">программ </w:t>
      </w:r>
      <w:r w:rsidR="00125BA3">
        <w:t>в полном объеме</w:t>
      </w:r>
      <w:r w:rsidR="00D52AE9">
        <w:t>. На основании Приказа Управления по культуре и делам молодежи Администрации городского округа Электросталь Московской области от 30.03.2020 №42 КМ «Об организации образовательного процесса в связи с профилактическими мерами, связанными с угрозой коронавирусной инфекции»</w:t>
      </w:r>
    </w:p>
    <w:p w:rsidR="009E1631" w:rsidRDefault="009E1631" w:rsidP="00D52AE9">
      <w:pPr>
        <w:ind w:firstLine="426"/>
        <w:jc w:val="both"/>
      </w:pPr>
    </w:p>
    <w:p w:rsidR="009E1631" w:rsidRDefault="009E1631" w:rsidP="00CC0EC0">
      <w:pPr>
        <w:ind w:firstLine="426"/>
        <w:jc w:val="both"/>
      </w:pPr>
    </w:p>
    <w:p w:rsidR="009E1631" w:rsidRDefault="009E1631" w:rsidP="00CC0EC0">
      <w:pPr>
        <w:ind w:firstLine="426"/>
        <w:jc w:val="both"/>
      </w:pPr>
    </w:p>
    <w:p w:rsidR="00405A02" w:rsidRDefault="00405A02" w:rsidP="00CC0EC0">
      <w:pPr>
        <w:ind w:firstLine="426"/>
        <w:jc w:val="both"/>
      </w:pPr>
      <w:r>
        <w:t>ПРИКАЗЫВАЮ:</w:t>
      </w:r>
    </w:p>
    <w:p w:rsidR="00CC0EC0" w:rsidRDefault="00CC0EC0" w:rsidP="00CC0EC0">
      <w:pPr>
        <w:ind w:firstLine="426"/>
        <w:jc w:val="both"/>
      </w:pPr>
    </w:p>
    <w:p w:rsidR="00CC0EC0" w:rsidRDefault="00CC0EC0" w:rsidP="00CC0EC0">
      <w:pPr>
        <w:numPr>
          <w:ilvl w:val="0"/>
          <w:numId w:val="1"/>
        </w:numPr>
        <w:ind w:left="0" w:firstLine="426"/>
        <w:jc w:val="both"/>
      </w:pPr>
      <w:r>
        <w:t xml:space="preserve"> </w:t>
      </w:r>
      <w:r w:rsidR="009E1631">
        <w:t>Заведующим отделов:</w:t>
      </w:r>
    </w:p>
    <w:p w:rsidR="00CC0EC0" w:rsidRDefault="00125BA3" w:rsidP="00CC0EC0">
      <w:pPr>
        <w:numPr>
          <w:ilvl w:val="1"/>
          <w:numId w:val="1"/>
        </w:numPr>
        <w:ind w:left="0" w:firstLine="426"/>
        <w:jc w:val="both"/>
      </w:pPr>
      <w:r>
        <w:t>Организовать контактную работу обучающихся и преподавателей исключительно в электронной информационно-образовательной среде</w:t>
      </w:r>
      <w:r w:rsidR="00CC0EC0">
        <w:t>.</w:t>
      </w:r>
    </w:p>
    <w:p w:rsidR="00CC0EC0" w:rsidRDefault="00125BA3" w:rsidP="00CC0EC0">
      <w:pPr>
        <w:numPr>
          <w:ilvl w:val="1"/>
          <w:numId w:val="1"/>
        </w:numPr>
        <w:ind w:left="0" w:firstLine="426"/>
        <w:jc w:val="both"/>
      </w:pPr>
      <w:r>
        <w:t>Использовать различные образовательные и коммуникационные технологии, позволяющие обеспечивать взаимодействие обучающихся и преподавателей дистанционно, в том числе с применением электронного обучения и дистанционных образовательных технологий</w:t>
      </w:r>
      <w:r w:rsidR="00CC0EC0" w:rsidRPr="003C224B">
        <w:t>.</w:t>
      </w:r>
      <w:r w:rsidR="0097661A">
        <w:rPr>
          <w:noProof/>
        </w:rPr>
        <w:drawing>
          <wp:inline distT="0" distB="0" distL="0" distR="0">
            <wp:extent cx="6985" cy="6985"/>
            <wp:effectExtent l="0" t="0" r="0" b="0"/>
            <wp:docPr id="2" name="Picture 2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24" w:rsidRDefault="00125BA3" w:rsidP="00CC0EC0">
      <w:pPr>
        <w:numPr>
          <w:ilvl w:val="1"/>
          <w:numId w:val="1"/>
        </w:numPr>
        <w:ind w:left="0" w:firstLine="426"/>
        <w:jc w:val="both"/>
      </w:pPr>
      <w:r>
        <w:t>Обеспечить реализацию образовательных программ в полном объеме</w:t>
      </w:r>
      <w:r w:rsidR="00D02224" w:rsidRPr="003C224B">
        <w:t>.</w:t>
      </w:r>
    </w:p>
    <w:p w:rsidR="00D02224" w:rsidRDefault="00125BA3" w:rsidP="00CC0EC0">
      <w:pPr>
        <w:numPr>
          <w:ilvl w:val="1"/>
          <w:numId w:val="1"/>
        </w:numPr>
        <w:ind w:left="0" w:firstLine="426"/>
        <w:jc w:val="both"/>
      </w:pPr>
      <w:r>
        <w:t xml:space="preserve">Активизировать с учетом изменившихся условий реализации образовательных программ </w:t>
      </w:r>
      <w:r w:rsidR="00214050">
        <w:t>воспитательную работу, направленную на развитие личности</w:t>
      </w:r>
      <w:r w:rsidR="00D02224">
        <w:t>.</w:t>
      </w:r>
    </w:p>
    <w:p w:rsidR="00D02224" w:rsidRDefault="00551094" w:rsidP="00D02224">
      <w:pPr>
        <w:numPr>
          <w:ilvl w:val="1"/>
          <w:numId w:val="1"/>
        </w:numPr>
        <w:ind w:left="0" w:firstLine="426"/>
        <w:jc w:val="both"/>
      </w:pPr>
      <w:r>
        <w:t>П</w:t>
      </w:r>
      <w:r w:rsidR="007F690C">
        <w:t xml:space="preserve">ровести корректировку рабочих программ учебных предметов, </w:t>
      </w:r>
      <w:r w:rsidR="009E1631">
        <w:t xml:space="preserve">индивидуальных планов, </w:t>
      </w:r>
      <w:r w:rsidR="007F690C">
        <w:t xml:space="preserve">предусмотрев включение в самостоятельную работу обучающихся выполнение заданий, компенсирующих содержание учебного материала </w:t>
      </w:r>
      <w:r w:rsidR="009E1631">
        <w:t>индивидуальных занятий</w:t>
      </w:r>
      <w:r w:rsidR="007F690C">
        <w:t>;</w:t>
      </w:r>
      <w:r w:rsidR="00214050">
        <w:t xml:space="preserve"> проанализировать наличие учебных дисциплин, требующих переноса на следующий учебный год (за исключением выпускных классов) ввиду невозможности освоения дисциплины дистанционно</w:t>
      </w:r>
      <w:r w:rsidR="00D02224">
        <w:t>.</w:t>
      </w:r>
    </w:p>
    <w:p w:rsidR="00214050" w:rsidRDefault="00551094" w:rsidP="00D02224">
      <w:pPr>
        <w:numPr>
          <w:ilvl w:val="1"/>
          <w:numId w:val="1"/>
        </w:numPr>
        <w:ind w:left="0" w:firstLine="426"/>
        <w:jc w:val="both"/>
      </w:pPr>
      <w:r>
        <w:lastRenderedPageBreak/>
        <w:t>Р</w:t>
      </w:r>
      <w:r w:rsidR="00214050">
        <w:t>азработать рекомендации для преподавателей</w:t>
      </w:r>
      <w:r>
        <w:t>,</w:t>
      </w:r>
      <w:r w:rsidR="00214050">
        <w:t xml:space="preserve"> обучающихся и </w:t>
      </w:r>
      <w:r>
        <w:t>родителей (законных представителе)</w:t>
      </w:r>
      <w:r w:rsidR="00214050">
        <w:t xml:space="preserve">, </w:t>
      </w:r>
      <w:r w:rsidR="007F690C">
        <w:t>по использованию информационных ресурсов для работы и обучения в дистанционном формате.</w:t>
      </w:r>
    </w:p>
    <w:p w:rsidR="007F690C" w:rsidRDefault="00551094" w:rsidP="00D02224">
      <w:pPr>
        <w:numPr>
          <w:ilvl w:val="1"/>
          <w:numId w:val="1"/>
        </w:numPr>
        <w:ind w:left="0" w:firstLine="426"/>
        <w:jc w:val="both"/>
      </w:pPr>
      <w:r>
        <w:t>О</w:t>
      </w:r>
      <w:r w:rsidR="007F690C">
        <w:t xml:space="preserve">пределить «стандарт организации </w:t>
      </w:r>
      <w:r w:rsidR="00065F74">
        <w:t xml:space="preserve">дистанционного </w:t>
      </w:r>
      <w:r w:rsidR="007F690C">
        <w:t>урока» для преподавателей</w:t>
      </w:r>
      <w:r>
        <w:t>.</w:t>
      </w:r>
    </w:p>
    <w:p w:rsidR="007F690C" w:rsidRDefault="007F690C" w:rsidP="00D02224">
      <w:pPr>
        <w:numPr>
          <w:ilvl w:val="1"/>
          <w:numId w:val="1"/>
        </w:numPr>
        <w:ind w:left="0" w:firstLine="426"/>
        <w:jc w:val="both"/>
      </w:pPr>
      <w:r>
        <w:t>Определить состав рекомендованных цифровых ресурсов (компьютерных программ, приложений), обеспечивающих дистанционное ведение образовательного процесса.</w:t>
      </w:r>
    </w:p>
    <w:p w:rsidR="007F690C" w:rsidRDefault="007F690C" w:rsidP="00D02224">
      <w:pPr>
        <w:numPr>
          <w:ilvl w:val="1"/>
          <w:numId w:val="1"/>
        </w:numPr>
        <w:ind w:left="0" w:firstLine="426"/>
        <w:jc w:val="both"/>
      </w:pPr>
      <w:r>
        <w:t>Организовать проведение разъяснительной работы с обучающимися и их родителями (законными представителями), что переход на дистанционное обучение не освобождает как от необходимости регулярной учебной работы, так и от текущего контроля успеваемости, промежуточной аттестации, а также итоговой аттестации.</w:t>
      </w:r>
    </w:p>
    <w:p w:rsidR="007F690C" w:rsidRDefault="00551094" w:rsidP="00D02224">
      <w:pPr>
        <w:numPr>
          <w:ilvl w:val="1"/>
          <w:numId w:val="1"/>
        </w:numPr>
        <w:ind w:left="0" w:firstLine="426"/>
        <w:jc w:val="both"/>
      </w:pPr>
      <w:r>
        <w:t>Вознесенской М.Э и Войтович А.А.</w:t>
      </w:r>
      <w:r w:rsidR="007F690C">
        <w:t xml:space="preserve"> </w:t>
      </w:r>
      <w:r>
        <w:t>взять на себя</w:t>
      </w:r>
      <w:r w:rsidR="007F690C">
        <w:t xml:space="preserve"> консультировани</w:t>
      </w:r>
      <w:r>
        <w:t>е</w:t>
      </w:r>
      <w:r w:rsidR="007F690C">
        <w:t xml:space="preserve"> преподавателей о</w:t>
      </w:r>
      <w:r>
        <w:t>б особенностях</w:t>
      </w:r>
      <w:r w:rsidR="007F690C">
        <w:t xml:space="preserve"> дистанционной работы </w:t>
      </w:r>
      <w:r>
        <w:t>с</w:t>
      </w:r>
      <w:r w:rsidR="007F690C">
        <w:t xml:space="preserve"> использовани</w:t>
      </w:r>
      <w:r>
        <w:t>ем</w:t>
      </w:r>
      <w:r w:rsidR="00065F74">
        <w:t xml:space="preserve"> цифровых сервисов.</w:t>
      </w:r>
    </w:p>
    <w:p w:rsidR="00551094" w:rsidRDefault="00551094" w:rsidP="00D02224">
      <w:pPr>
        <w:numPr>
          <w:ilvl w:val="1"/>
          <w:numId w:val="1"/>
        </w:numPr>
        <w:ind w:left="0" w:firstLine="426"/>
        <w:jc w:val="both"/>
      </w:pPr>
      <w:r>
        <w:t>Вознесенской М.Э. и Войтович А.А. разработать функционирование «горячей линии</w:t>
      </w:r>
      <w:r w:rsidR="00065F74">
        <w:t>» по сбору обращений от обучающихся, их родителей (законных представителей)</w:t>
      </w:r>
      <w:r>
        <w:t xml:space="preserve">  </w:t>
      </w:r>
    </w:p>
    <w:p w:rsidR="00551094" w:rsidRDefault="00551094" w:rsidP="00551094">
      <w:pPr>
        <w:jc w:val="both"/>
      </w:pPr>
      <w:r>
        <w:t xml:space="preserve">           1.11.1. Анализировать обращения и принимать меры по воздействию на выявленные проблемные ситуации.</w:t>
      </w:r>
    </w:p>
    <w:p w:rsidR="00FB5E58" w:rsidRDefault="00FB5E58" w:rsidP="00551094">
      <w:pPr>
        <w:jc w:val="both"/>
      </w:pPr>
      <w:r>
        <w:t xml:space="preserve">      </w:t>
      </w:r>
      <w:r w:rsidR="00551094">
        <w:t xml:space="preserve"> 1.12. </w:t>
      </w:r>
      <w:r>
        <w:t>Ответственной за сайт образовательного учреждения Байковой Н.А. р</w:t>
      </w:r>
      <w:r w:rsidR="00551094">
        <w:t>азместить информацию о «горячей линии» на сайте учреждения.</w:t>
      </w:r>
    </w:p>
    <w:p w:rsidR="00C305DD" w:rsidRPr="00C305DD" w:rsidRDefault="00C305DD" w:rsidP="00551094">
      <w:pPr>
        <w:jc w:val="both"/>
      </w:pPr>
      <w:r w:rsidRPr="00C305DD">
        <w:t xml:space="preserve">       2</w:t>
      </w:r>
      <w:r>
        <w:t>. Вознесенской М.Э. ежедневно осуществлять сбор информации</w:t>
      </w:r>
      <w:r w:rsidR="00FB5E58">
        <w:t xml:space="preserve"> от преподавателей о проведенных уроках\количестве обучающихся охваченных уроками, </w:t>
      </w:r>
      <w:r>
        <w:t xml:space="preserve">по разработанной таблице. Сводную информацию отправлять в НМЦ до 18:00 текущего дня. </w:t>
      </w:r>
    </w:p>
    <w:p w:rsidR="00551094" w:rsidRDefault="00551094" w:rsidP="00551094">
      <w:pPr>
        <w:jc w:val="both"/>
      </w:pPr>
    </w:p>
    <w:p w:rsidR="00551094" w:rsidRDefault="00551094" w:rsidP="00551094">
      <w:pPr>
        <w:ind w:left="426"/>
        <w:jc w:val="both"/>
      </w:pPr>
    </w:p>
    <w:p w:rsidR="000B0682" w:rsidRPr="005877AD" w:rsidRDefault="00065F74" w:rsidP="00904D4B">
      <w:pPr>
        <w:numPr>
          <w:ilvl w:val="0"/>
          <w:numId w:val="1"/>
        </w:numPr>
        <w:ind w:left="0" w:firstLine="426"/>
        <w:jc w:val="both"/>
      </w:pPr>
      <w:r>
        <w:t xml:space="preserve"> </w:t>
      </w:r>
      <w:r w:rsidR="00904D4B">
        <w:t xml:space="preserve">Контроль за исполнением настоящего приказа </w:t>
      </w:r>
      <w:r>
        <w:t>оставляю за собой.</w:t>
      </w:r>
    </w:p>
    <w:p w:rsidR="00E90E15" w:rsidRDefault="00E90E15" w:rsidP="0023255B">
      <w:pPr>
        <w:jc w:val="both"/>
      </w:pPr>
    </w:p>
    <w:p w:rsidR="009968D5" w:rsidRDefault="009968D5" w:rsidP="003656BE"/>
    <w:p w:rsidR="009968D5" w:rsidRDefault="009968D5" w:rsidP="003656BE"/>
    <w:p w:rsidR="00F35C9C" w:rsidRDefault="00551094" w:rsidP="00F35C9C">
      <w:r>
        <w:t>Директор МАУДО «ДМШ»                                                                            Кривенкова О.А.</w:t>
      </w:r>
    </w:p>
    <w:p w:rsidR="00551094" w:rsidRDefault="00551094" w:rsidP="00F35C9C"/>
    <w:p w:rsidR="00551094" w:rsidRDefault="00551094" w:rsidP="00F35C9C"/>
    <w:p w:rsidR="00551094" w:rsidRDefault="00551094" w:rsidP="00F35C9C">
      <w:r>
        <w:t>С приказом ознакомлены:</w:t>
      </w:r>
    </w:p>
    <w:p w:rsidR="00551094" w:rsidRDefault="00551094" w:rsidP="00F35C9C"/>
    <w:p w:rsidR="00551094" w:rsidRDefault="00551094" w:rsidP="00F35C9C">
      <w:r>
        <w:t>Шорникова И.А.</w:t>
      </w:r>
    </w:p>
    <w:p w:rsidR="00551094" w:rsidRDefault="00551094" w:rsidP="00F35C9C">
      <w:r>
        <w:t>Огнева Ю.И.</w:t>
      </w:r>
    </w:p>
    <w:p w:rsidR="00551094" w:rsidRDefault="00551094" w:rsidP="00F35C9C">
      <w:r>
        <w:t>Петушкова М.Н.</w:t>
      </w:r>
    </w:p>
    <w:p w:rsidR="00551094" w:rsidRDefault="00551094" w:rsidP="00F35C9C">
      <w:r>
        <w:t>Вознесенская М.Э.</w:t>
      </w:r>
    </w:p>
    <w:p w:rsidR="00551094" w:rsidRDefault="00551094" w:rsidP="00F35C9C">
      <w:r>
        <w:t>Жабина И.А.</w:t>
      </w:r>
    </w:p>
    <w:p w:rsidR="00551094" w:rsidRDefault="00551094" w:rsidP="00F35C9C">
      <w:r>
        <w:t>Войтович А.А.</w:t>
      </w:r>
    </w:p>
    <w:p w:rsidR="00FB5E58" w:rsidRDefault="00FB5E58" w:rsidP="00F35C9C">
      <w:r>
        <w:t>Байкова Н.А.</w:t>
      </w:r>
    </w:p>
    <w:sectPr w:rsidR="00FB5E58" w:rsidSect="009445E5">
      <w:headerReference w:type="default" r:id="rId10"/>
      <w:head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22" w:rsidRDefault="006B0122" w:rsidP="00FF27E8">
      <w:r>
        <w:separator/>
      </w:r>
    </w:p>
  </w:endnote>
  <w:endnote w:type="continuationSeparator" w:id="0">
    <w:p w:rsidR="006B0122" w:rsidRDefault="006B0122" w:rsidP="00FF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22" w:rsidRDefault="006B0122" w:rsidP="00FF27E8">
      <w:r>
        <w:separator/>
      </w:r>
    </w:p>
  </w:footnote>
  <w:footnote w:type="continuationSeparator" w:id="0">
    <w:p w:rsidR="006B0122" w:rsidRDefault="006B0122" w:rsidP="00FF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E5" w:rsidRDefault="009445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A300E">
      <w:rPr>
        <w:noProof/>
      </w:rPr>
      <w:t>2</w:t>
    </w:r>
    <w:r>
      <w:fldChar w:fldCharType="end"/>
    </w:r>
  </w:p>
  <w:p w:rsidR="00FF27E8" w:rsidRDefault="00FF27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E5" w:rsidRDefault="009445E5">
    <w:pPr>
      <w:pStyle w:val="a7"/>
      <w:jc w:val="center"/>
    </w:pPr>
  </w:p>
  <w:p w:rsidR="009445E5" w:rsidRDefault="009445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986"/>
    <w:multiLevelType w:val="multilevel"/>
    <w:tmpl w:val="0B3418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41BEC"/>
    <w:rsid w:val="00065F74"/>
    <w:rsid w:val="00096ECB"/>
    <w:rsid w:val="000A300E"/>
    <w:rsid w:val="000B0682"/>
    <w:rsid w:val="000C5656"/>
    <w:rsid w:val="000F4FA3"/>
    <w:rsid w:val="001104D1"/>
    <w:rsid w:val="00125BA3"/>
    <w:rsid w:val="00135D18"/>
    <w:rsid w:val="00214050"/>
    <w:rsid w:val="0023255B"/>
    <w:rsid w:val="00247A88"/>
    <w:rsid w:val="00251CCB"/>
    <w:rsid w:val="00261FDE"/>
    <w:rsid w:val="00266783"/>
    <w:rsid w:val="00273625"/>
    <w:rsid w:val="002C26AA"/>
    <w:rsid w:val="002C2ABF"/>
    <w:rsid w:val="003534CC"/>
    <w:rsid w:val="003656BE"/>
    <w:rsid w:val="00392176"/>
    <w:rsid w:val="003A2996"/>
    <w:rsid w:val="003C4C41"/>
    <w:rsid w:val="00405A02"/>
    <w:rsid w:val="00436F6F"/>
    <w:rsid w:val="00457F40"/>
    <w:rsid w:val="00491D93"/>
    <w:rsid w:val="004C2E45"/>
    <w:rsid w:val="004C43C7"/>
    <w:rsid w:val="004F1750"/>
    <w:rsid w:val="00515EC2"/>
    <w:rsid w:val="00522FE0"/>
    <w:rsid w:val="00527E90"/>
    <w:rsid w:val="005360B8"/>
    <w:rsid w:val="00551094"/>
    <w:rsid w:val="00586666"/>
    <w:rsid w:val="005877AD"/>
    <w:rsid w:val="00656BAD"/>
    <w:rsid w:val="006B0122"/>
    <w:rsid w:val="006C4DAB"/>
    <w:rsid w:val="00725253"/>
    <w:rsid w:val="00771551"/>
    <w:rsid w:val="00773CA8"/>
    <w:rsid w:val="007F690C"/>
    <w:rsid w:val="007F698B"/>
    <w:rsid w:val="00811378"/>
    <w:rsid w:val="008270D8"/>
    <w:rsid w:val="00870058"/>
    <w:rsid w:val="008D5323"/>
    <w:rsid w:val="00904D4B"/>
    <w:rsid w:val="009445E5"/>
    <w:rsid w:val="0097661A"/>
    <w:rsid w:val="009968D5"/>
    <w:rsid w:val="009A064F"/>
    <w:rsid w:val="009A19A1"/>
    <w:rsid w:val="009C0480"/>
    <w:rsid w:val="009E1631"/>
    <w:rsid w:val="009E21D5"/>
    <w:rsid w:val="00A2008A"/>
    <w:rsid w:val="00A37D17"/>
    <w:rsid w:val="00A43706"/>
    <w:rsid w:val="00A62B48"/>
    <w:rsid w:val="00A63622"/>
    <w:rsid w:val="00A92B11"/>
    <w:rsid w:val="00AE78BD"/>
    <w:rsid w:val="00AF25C8"/>
    <w:rsid w:val="00B33A89"/>
    <w:rsid w:val="00B75C77"/>
    <w:rsid w:val="00B767A6"/>
    <w:rsid w:val="00B77167"/>
    <w:rsid w:val="00B939EC"/>
    <w:rsid w:val="00BA3556"/>
    <w:rsid w:val="00BF6853"/>
    <w:rsid w:val="00C305DD"/>
    <w:rsid w:val="00C51C8A"/>
    <w:rsid w:val="00C96642"/>
    <w:rsid w:val="00CA5344"/>
    <w:rsid w:val="00CB20D8"/>
    <w:rsid w:val="00CC0EC0"/>
    <w:rsid w:val="00D02224"/>
    <w:rsid w:val="00D06C1C"/>
    <w:rsid w:val="00D26C38"/>
    <w:rsid w:val="00D37C4F"/>
    <w:rsid w:val="00D52AE9"/>
    <w:rsid w:val="00D9458A"/>
    <w:rsid w:val="00DA0872"/>
    <w:rsid w:val="00DD7E97"/>
    <w:rsid w:val="00E31D62"/>
    <w:rsid w:val="00E36D8D"/>
    <w:rsid w:val="00E854E8"/>
    <w:rsid w:val="00E90E15"/>
    <w:rsid w:val="00EB4415"/>
    <w:rsid w:val="00F35C9C"/>
    <w:rsid w:val="00F911DE"/>
    <w:rsid w:val="00FB5E58"/>
    <w:rsid w:val="00FC520F"/>
    <w:rsid w:val="00FC62B4"/>
    <w:rsid w:val="00FD319D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B33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33A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F2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27E8"/>
    <w:rPr>
      <w:rFonts w:cs="Arial"/>
      <w:sz w:val="24"/>
      <w:szCs w:val="24"/>
    </w:rPr>
  </w:style>
  <w:style w:type="paragraph" w:styleId="a9">
    <w:name w:val="footer"/>
    <w:basedOn w:val="a"/>
    <w:link w:val="aa"/>
    <w:rsid w:val="00FF2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F27E8"/>
    <w:rPr>
      <w:rFonts w:cs="Arial"/>
      <w:sz w:val="24"/>
      <w:szCs w:val="24"/>
    </w:rPr>
  </w:style>
  <w:style w:type="paragraph" w:customStyle="1" w:styleId="ConsPlusNormal">
    <w:name w:val="ConsPlusNormal"/>
    <w:rsid w:val="00725253"/>
    <w:pPr>
      <w:suppressAutoHyphens/>
    </w:pPr>
    <w:rPr>
      <w:rFonts w:ascii="Arial" w:eastAsia="Calibri" w:hAnsi="Arial" w:cs="Arial"/>
      <w:kern w:val="1"/>
      <w:sz w:val="22"/>
      <w:szCs w:val="22"/>
      <w:lang w:eastAsia="zh-CN"/>
    </w:rPr>
  </w:style>
  <w:style w:type="character" w:styleId="ab">
    <w:name w:val="Hyperlink"/>
    <w:rsid w:val="000B068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B33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33A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F2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27E8"/>
    <w:rPr>
      <w:rFonts w:cs="Arial"/>
      <w:sz w:val="24"/>
      <w:szCs w:val="24"/>
    </w:rPr>
  </w:style>
  <w:style w:type="paragraph" w:styleId="a9">
    <w:name w:val="footer"/>
    <w:basedOn w:val="a"/>
    <w:link w:val="aa"/>
    <w:rsid w:val="00FF2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F27E8"/>
    <w:rPr>
      <w:rFonts w:cs="Arial"/>
      <w:sz w:val="24"/>
      <w:szCs w:val="24"/>
    </w:rPr>
  </w:style>
  <w:style w:type="paragraph" w:customStyle="1" w:styleId="ConsPlusNormal">
    <w:name w:val="ConsPlusNormal"/>
    <w:rsid w:val="00725253"/>
    <w:pPr>
      <w:suppressAutoHyphens/>
    </w:pPr>
    <w:rPr>
      <w:rFonts w:ascii="Arial" w:eastAsia="Calibri" w:hAnsi="Arial" w:cs="Arial"/>
      <w:kern w:val="1"/>
      <w:sz w:val="22"/>
      <w:szCs w:val="22"/>
      <w:lang w:eastAsia="zh-CN"/>
    </w:rPr>
  </w:style>
  <w:style w:type="character" w:styleId="ab">
    <w:name w:val="Hyperlink"/>
    <w:rsid w:val="000B06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user</cp:lastModifiedBy>
  <cp:revision>3</cp:revision>
  <cp:lastPrinted>2019-06-28T11:03:00Z</cp:lastPrinted>
  <dcterms:created xsi:type="dcterms:W3CDTF">2020-04-02T21:19:00Z</dcterms:created>
  <dcterms:modified xsi:type="dcterms:W3CDTF">2020-04-09T12:47:00Z</dcterms:modified>
</cp:coreProperties>
</file>