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B4899" w14:textId="64392004" w:rsidR="0011541F" w:rsidRDefault="0011541F" w:rsidP="0011541F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1541F">
        <w:rPr>
          <w:rFonts w:ascii="Times New Roman" w:hAnsi="Times New Roman" w:cs="Times New Roman"/>
          <w:b/>
          <w:bCs/>
          <w:sz w:val="32"/>
          <w:szCs w:val="32"/>
        </w:rPr>
        <w:t xml:space="preserve">Приглашаем к участию в Межзональной открытой </w:t>
      </w:r>
      <w:r w:rsidR="00252CBD">
        <w:rPr>
          <w:rFonts w:ascii="Times New Roman" w:hAnsi="Times New Roman" w:cs="Times New Roman"/>
          <w:b/>
          <w:bCs/>
          <w:sz w:val="32"/>
          <w:szCs w:val="32"/>
        </w:rPr>
        <w:t>музыкально-интеллектуальной игре</w:t>
      </w:r>
      <w:bookmarkStart w:id="0" w:name="_GoBack"/>
      <w:bookmarkEnd w:id="0"/>
      <w:r w:rsidRPr="0011541F">
        <w:rPr>
          <w:rFonts w:ascii="Times New Roman" w:hAnsi="Times New Roman" w:cs="Times New Roman"/>
          <w:b/>
          <w:bCs/>
          <w:sz w:val="32"/>
          <w:szCs w:val="32"/>
        </w:rPr>
        <w:t xml:space="preserve"> «Ключевой вопрос», которая проводится 18 февраля 2024 года </w:t>
      </w:r>
      <w:r w:rsidRPr="0011541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в очном формате, </w:t>
      </w:r>
    </w:p>
    <w:p w14:paraId="2B220EA7" w14:textId="362295D8" w:rsidR="0011541F" w:rsidRPr="0011541F" w:rsidRDefault="0011541F" w:rsidP="0011541F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1541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 течение 1 (одного) дня.</w:t>
      </w:r>
    </w:p>
    <w:p w14:paraId="5498EA11" w14:textId="77777777" w:rsidR="0011541F" w:rsidRDefault="0011541F" w:rsidP="0011541F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914">
        <w:rPr>
          <w:rFonts w:ascii="Times New Roman" w:hAnsi="Times New Roman" w:cs="Times New Roman"/>
          <w:color w:val="000000"/>
          <w:sz w:val="28"/>
          <w:szCs w:val="28"/>
        </w:rPr>
        <w:t xml:space="preserve">Дата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Игры</w:t>
      </w:r>
      <w:r w:rsidRPr="004C7914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958805F" w14:textId="77777777" w:rsidR="0011541F" w:rsidRDefault="0011541F" w:rsidP="0011541F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384">
        <w:rPr>
          <w:rFonts w:ascii="Times New Roman" w:hAnsi="Times New Roman" w:cs="Times New Roman"/>
          <w:color w:val="000000"/>
          <w:sz w:val="28"/>
          <w:szCs w:val="28"/>
        </w:rPr>
        <w:t xml:space="preserve">средняя возрастная группа </w:t>
      </w:r>
      <w:r>
        <w:rPr>
          <w:rFonts w:ascii="Times New Roman" w:hAnsi="Times New Roman" w:cs="Times New Roman"/>
          <w:color w:val="000000"/>
          <w:sz w:val="28"/>
          <w:szCs w:val="28"/>
        </w:rPr>
        <w:t>(4-5 классы) – 18 февраля 2024 года с 11:00 до 13:00;</w:t>
      </w:r>
    </w:p>
    <w:p w14:paraId="23416919" w14:textId="77777777" w:rsidR="0011541F" w:rsidRDefault="0011541F" w:rsidP="0011541F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384">
        <w:rPr>
          <w:rFonts w:ascii="Times New Roman" w:hAnsi="Times New Roman" w:cs="Times New Roman"/>
          <w:sz w:val="28"/>
          <w:szCs w:val="28"/>
        </w:rPr>
        <w:t>старшая возрастная группа (6-8</w:t>
      </w:r>
      <w:r w:rsidRPr="00B41384">
        <w:rPr>
          <w:rFonts w:ascii="Times New Roman" w:hAnsi="Times New Roman" w:cs="Times New Roman"/>
          <w:color w:val="000000"/>
          <w:sz w:val="28"/>
          <w:szCs w:val="28"/>
        </w:rPr>
        <w:t xml:space="preserve"> классы)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18 февраля 2024 года с 14:00 до 16:00</w:t>
      </w:r>
    </w:p>
    <w:p w14:paraId="1F699A7B" w14:textId="77777777" w:rsidR="0011541F" w:rsidRPr="004C7914" w:rsidRDefault="0011541F" w:rsidP="0011541F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4C7914">
        <w:rPr>
          <w:rFonts w:ascii="Times New Roman" w:hAnsi="Times New Roman" w:cs="Times New Roman"/>
          <w:color w:val="000000"/>
          <w:sz w:val="28"/>
          <w:szCs w:val="28"/>
        </w:rPr>
        <w:t>территории организатора с единовременным оформлением протоколов.</w:t>
      </w:r>
    </w:p>
    <w:p w14:paraId="31583594" w14:textId="77777777" w:rsidR="0011541F" w:rsidRPr="00EB5B0F" w:rsidRDefault="0011541F" w:rsidP="0011541F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914">
        <w:rPr>
          <w:rFonts w:ascii="Times New Roman" w:hAnsi="Times New Roman" w:cs="Times New Roman"/>
          <w:color w:val="000000"/>
          <w:sz w:val="28"/>
          <w:szCs w:val="28"/>
        </w:rPr>
        <w:t>Прием заявок и конкурсных материалов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08 января 2024 года по 12 февраля 2024 года </w:t>
      </w:r>
      <w:r w:rsidRPr="004C7914">
        <w:rPr>
          <w:rFonts w:ascii="Times New Roman" w:hAnsi="Times New Roman" w:cs="Times New Roman"/>
          <w:color w:val="000000"/>
          <w:sz w:val="28"/>
          <w:szCs w:val="28"/>
        </w:rPr>
        <w:t xml:space="preserve">дистанционно на электронную почту школы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C79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Pr="002E17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eldmsh</w:t>
        </w:r>
        <w:r w:rsidRPr="002E17A4">
          <w:rPr>
            <w:rStyle w:val="a3"/>
            <w:rFonts w:ascii="Times New Roman" w:hAnsi="Times New Roman" w:cs="Times New Roman"/>
            <w:sz w:val="28"/>
            <w:szCs w:val="28"/>
          </w:rPr>
          <w:t>2@</w:t>
        </w:r>
        <w:r w:rsidRPr="002E17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E17A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E17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00C40E4" w14:textId="77777777" w:rsidR="0011541F" w:rsidRPr="00EB5B0F" w:rsidRDefault="0011541F" w:rsidP="0011541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914">
        <w:rPr>
          <w:rFonts w:ascii="Times New Roman" w:hAnsi="Times New Roman" w:cs="Times New Roman"/>
          <w:color w:val="000000"/>
          <w:sz w:val="28"/>
          <w:szCs w:val="28"/>
        </w:rPr>
        <w:t>Адрес организатора:</w:t>
      </w:r>
      <w:r w:rsidRPr="00EB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65162527"/>
      <w:r w:rsidRPr="00EB5B0F">
        <w:rPr>
          <w:rFonts w:ascii="Times New Roman" w:hAnsi="Times New Roman" w:cs="Times New Roman"/>
          <w:color w:val="000000"/>
          <w:sz w:val="28"/>
          <w:szCs w:val="28"/>
        </w:rPr>
        <w:t>Московская область, городской округ Электросталь, улица Николаева, дом 11, МАУДО «ДМШ»</w:t>
      </w:r>
    </w:p>
    <w:bookmarkEnd w:id="1"/>
    <w:p w14:paraId="1122214E" w14:textId="77777777" w:rsidR="0011541F" w:rsidRDefault="0011541F" w:rsidP="0011541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914">
        <w:rPr>
          <w:rFonts w:ascii="Times New Roman" w:hAnsi="Times New Roman" w:cs="Times New Roman"/>
          <w:color w:val="000000"/>
          <w:sz w:val="28"/>
          <w:szCs w:val="28"/>
        </w:rPr>
        <w:t>Место проведения:</w:t>
      </w:r>
      <w:r w:rsidRPr="00EB5B0F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Московская область, городской округ Электросталь, улица Николаева, дом 11, МАУДО «ДМШ». Проезд: от Курского вокзала электропоездами, следующими до станций Электросталь, Ногинск, Захарово, до платформы «Электросталь» (ж/д вокзал г. Электростали), далее автобус № 20 или №39 до остановки «Улица Николаева».</w:t>
      </w:r>
    </w:p>
    <w:p w14:paraId="0D67170A" w14:textId="77777777" w:rsidR="0011541F" w:rsidRDefault="0011541F" w:rsidP="0011541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71AB72" w14:textId="6F14D61D" w:rsidR="0011541F" w:rsidRDefault="0011541F" w:rsidP="0011541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34B5">
        <w:rPr>
          <w:rFonts w:ascii="Times New Roman" w:hAnsi="Times New Roman" w:cs="Times New Roman"/>
          <w:b/>
          <w:color w:val="000000"/>
          <w:sz w:val="28"/>
          <w:szCs w:val="28"/>
        </w:rPr>
        <w:t>УСЛОВИЯ УЧ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АСТИЯ, ПРОГРАММНЫЕ ТРЕБОВАНИЯ</w:t>
      </w:r>
    </w:p>
    <w:p w14:paraId="2DCAFB99" w14:textId="77777777" w:rsidR="0011541F" w:rsidRDefault="0011541F" w:rsidP="0011541F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проводится в один тур. </w:t>
      </w:r>
    </w:p>
    <w:p w14:paraId="5F22E57C" w14:textId="77777777" w:rsidR="0011541F" w:rsidRDefault="0011541F" w:rsidP="0011541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84A">
        <w:rPr>
          <w:rFonts w:ascii="Times New Roman" w:hAnsi="Times New Roman" w:cs="Times New Roman"/>
          <w:color w:val="000000"/>
          <w:sz w:val="28"/>
          <w:szCs w:val="28"/>
        </w:rPr>
        <w:t>В И</w:t>
      </w:r>
      <w:r w:rsidRPr="004D484A">
        <w:rPr>
          <w:rFonts w:ascii="Times New Roman" w:hAnsi="Times New Roman" w:cs="Times New Roman"/>
          <w:sz w:val="28"/>
          <w:szCs w:val="28"/>
        </w:rPr>
        <w:t xml:space="preserve">гре «Ключевой вопрос» </w:t>
      </w:r>
      <w:r w:rsidRPr="004D484A">
        <w:rPr>
          <w:rFonts w:ascii="Times New Roman" w:hAnsi="Times New Roman" w:cs="Times New Roman"/>
          <w:color w:val="000000"/>
          <w:sz w:val="28"/>
          <w:szCs w:val="28"/>
        </w:rPr>
        <w:t xml:space="preserve">могут принять участие обучающиеся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4-5, </w:t>
      </w:r>
      <w:r w:rsidRPr="004D484A">
        <w:rPr>
          <w:rFonts w:ascii="Times New Roman" w:hAnsi="Times New Roman" w:cs="Times New Roman"/>
          <w:color w:val="000000"/>
          <w:sz w:val="28"/>
          <w:szCs w:val="28"/>
        </w:rPr>
        <w:t>6-8 классов учреждений дополнительного образования в сфере культуры и искусства Ногинского методического объединения Московской области (ДМШ,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84A">
        <w:rPr>
          <w:rFonts w:ascii="Times New Roman" w:hAnsi="Times New Roman" w:cs="Times New Roman"/>
          <w:color w:val="000000"/>
          <w:sz w:val="28"/>
          <w:szCs w:val="28"/>
        </w:rPr>
        <w:t>ДШИ) и других школ Московской области.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84A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игры формируются по командам из </w:t>
      </w:r>
      <w:r>
        <w:rPr>
          <w:rFonts w:ascii="Times New Roman" w:hAnsi="Times New Roman" w:cs="Times New Roman"/>
          <w:color w:val="000000"/>
          <w:sz w:val="28"/>
          <w:szCs w:val="28"/>
        </w:rPr>
        <w:t>6-</w:t>
      </w:r>
      <w:r w:rsidRPr="004D484A">
        <w:rPr>
          <w:rFonts w:ascii="Times New Roman" w:hAnsi="Times New Roman" w:cs="Times New Roman"/>
          <w:color w:val="000000"/>
          <w:sz w:val="28"/>
          <w:szCs w:val="28"/>
        </w:rPr>
        <w:t>8 человек.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8CABC22" w14:textId="77777777" w:rsidR="0011541F" w:rsidRPr="003779F2" w:rsidRDefault="0011541F" w:rsidP="0011541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Задания </w:t>
      </w:r>
      <w:r w:rsidRPr="004D484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484A">
        <w:rPr>
          <w:rFonts w:ascii="Times New Roman" w:hAnsi="Times New Roman" w:cs="Times New Roman"/>
          <w:sz w:val="28"/>
          <w:szCs w:val="28"/>
        </w:rPr>
        <w:t xml:space="preserve">гры «Ключевой вопрос» </w:t>
      </w:r>
      <w:r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выстроены в соответствии с программными требованиями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исполнительских отделений по дисциплинам, выносимым на конкурс: </w:t>
      </w:r>
      <w:r w:rsidRPr="004D48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сольфеджио, музыкальная литература.</w:t>
      </w:r>
    </w:p>
    <w:p w14:paraId="74A04861" w14:textId="77777777" w:rsidR="0011541F" w:rsidRPr="004D484A" w:rsidRDefault="0011541F" w:rsidP="0011541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«Ключевой вопрос» включает в себя: </w:t>
      </w:r>
    </w:p>
    <w:p w14:paraId="44059DE2" w14:textId="77777777" w:rsidR="0011541F" w:rsidRPr="008E3F65" w:rsidRDefault="0011541F" w:rsidP="0011541F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E3F65">
        <w:rPr>
          <w:rFonts w:ascii="Times New Roman" w:hAnsi="Times New Roman"/>
          <w:color w:val="000000"/>
          <w:sz w:val="28"/>
          <w:szCs w:val="28"/>
        </w:rPr>
        <w:t>5 раундов;</w:t>
      </w:r>
    </w:p>
    <w:p w14:paraId="2686CFA1" w14:textId="77777777" w:rsidR="0011541F" w:rsidRPr="008E3F65" w:rsidRDefault="0011541F" w:rsidP="0011541F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от 5 до </w:t>
      </w:r>
      <w:r w:rsidRPr="008E3F65">
        <w:rPr>
          <w:rFonts w:ascii="Times New Roman" w:hAnsi="Times New Roman"/>
          <w:color w:val="000000"/>
          <w:sz w:val="28"/>
          <w:szCs w:val="28"/>
        </w:rPr>
        <w:t>7 вопросов в каждом раунде;</w:t>
      </w:r>
    </w:p>
    <w:p w14:paraId="1CD815E1" w14:textId="77777777" w:rsidR="0011541F" w:rsidRPr="008E3F65" w:rsidRDefault="0011541F" w:rsidP="0011541F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E3F65">
        <w:rPr>
          <w:rFonts w:ascii="Times New Roman" w:hAnsi="Times New Roman"/>
          <w:color w:val="000000"/>
          <w:sz w:val="28"/>
          <w:szCs w:val="28"/>
        </w:rPr>
        <w:t>30 секунд на обсуждение каждого вопроса;</w:t>
      </w:r>
    </w:p>
    <w:p w14:paraId="28CC09AB" w14:textId="77777777" w:rsidR="0011541F" w:rsidRPr="008E3F65" w:rsidRDefault="0011541F" w:rsidP="0011541F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E3F65">
        <w:rPr>
          <w:rFonts w:ascii="Times New Roman" w:hAnsi="Times New Roman"/>
          <w:color w:val="000000"/>
          <w:sz w:val="28"/>
          <w:szCs w:val="28"/>
        </w:rPr>
        <w:t>дополнительное время на обсуждение в конце каждого раунда.</w:t>
      </w:r>
    </w:p>
    <w:p w14:paraId="369BB00D" w14:textId="77777777" w:rsidR="0011541F" w:rsidRPr="004D484A" w:rsidRDefault="0011541F" w:rsidP="0011541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4D484A">
        <w:rPr>
          <w:rFonts w:ascii="Times New Roman" w:hAnsi="Times New Roman"/>
          <w:color w:val="000000"/>
          <w:sz w:val="28"/>
          <w:szCs w:val="28"/>
        </w:rPr>
        <w:t>Ответы вносятся в бланки и сдаются по истечении времени.</w:t>
      </w:r>
    </w:p>
    <w:p w14:paraId="6B82E875" w14:textId="77777777" w:rsidR="00F12C76" w:rsidRDefault="00F12C76" w:rsidP="006C0B77">
      <w:pPr>
        <w:spacing w:after="0"/>
        <w:ind w:firstLine="709"/>
        <w:jc w:val="both"/>
      </w:pPr>
    </w:p>
    <w:sectPr w:rsidR="00F12C76" w:rsidSect="00470E3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439F"/>
    <w:multiLevelType w:val="hybridMultilevel"/>
    <w:tmpl w:val="BB5E96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54"/>
    <w:rsid w:val="0011541F"/>
    <w:rsid w:val="001C1F54"/>
    <w:rsid w:val="00252CBD"/>
    <w:rsid w:val="00470E3C"/>
    <w:rsid w:val="00526C2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62D5"/>
  <w15:chartTrackingRefBased/>
  <w15:docId w15:val="{3F5AAACB-E9F7-4CB9-B2AA-942C064C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41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1541F"/>
    <w:rPr>
      <w:color w:val="0000FF"/>
      <w:u w:val="single"/>
    </w:rPr>
  </w:style>
  <w:style w:type="paragraph" w:styleId="a4">
    <w:name w:val="No Spacing"/>
    <w:uiPriority w:val="1"/>
    <w:qFormat/>
    <w:rsid w:val="0011541F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  <w14:ligatures w14:val="none"/>
    </w:rPr>
  </w:style>
  <w:style w:type="paragraph" w:styleId="a5">
    <w:name w:val="List Paragraph"/>
    <w:basedOn w:val="a"/>
    <w:uiPriority w:val="34"/>
    <w:qFormat/>
    <w:rsid w:val="0011541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dmsh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Nadya</cp:lastModifiedBy>
  <cp:revision>3</cp:revision>
  <dcterms:created xsi:type="dcterms:W3CDTF">2024-02-01T05:43:00Z</dcterms:created>
  <dcterms:modified xsi:type="dcterms:W3CDTF">2024-02-01T07:11:00Z</dcterms:modified>
</cp:coreProperties>
</file>