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"Ансамбль"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плана и проведение консультаций </w:t>
            </w:r>
            <w:r>
              <w:t>осуществляются в форме групповых занятий (численностью от 11 человек).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(8 лет обучения); 10 лет - 12 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Целью учебного предмета является: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90" w:lineRule="auto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обучающегося, на основе приобретенных им знаний, умений и навыков в области ансамблевого исполнительства.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</w:pPr>
            <w:r>
              <w:t xml:space="preserve">Результатами освоения также являются: </w:t>
            </w:r>
            <w:r>
              <w:t>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знание творческих биографий зарубежных и отечественных композиторов согласно программным требованиям;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знание в соответствии с программными</w:t>
            </w:r>
            <w:r>
              <w:t xml:space="preserve">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умение в устной и письменной форме излагать свои мысли о творчестве композиторов;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умени</w:t>
            </w:r>
            <w:r>
              <w:t>е определять на слух фрагменты того или иного изученного музыкального произведения;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764A1B" w:rsidRDefault="00B36E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"Музыкальная литература"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Требования к </w:t>
            </w:r>
            <w:r>
              <w:t>условиям реализации программы: изучение учебных 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Возраст детей, приступающих к освоению программы,</w:t>
            </w:r>
            <w:r>
              <w:t xml:space="preserve"> 6 лет и 6 месяцев - 9 лет (8 лет обучения); 10 лет - 12 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tabs>
                <w:tab w:val="left" w:pos="518"/>
                <w:tab w:val="left" w:pos="1723"/>
                <w:tab w:val="left" w:pos="3566"/>
                <w:tab w:val="right" w:pos="6173"/>
              </w:tabs>
              <w:jc w:val="both"/>
            </w:pPr>
            <w:r>
              <w:t xml:space="preserve">Целью предмета является развитие музыкально-творческих способностей обучающегося на основе формирования комплекса знаний, умений и навыков, позволяющих </w:t>
            </w:r>
            <w:r>
              <w:t>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</w:t>
            </w:r>
            <w:r>
              <w:tab/>
              <w:t>области</w:t>
            </w:r>
            <w:r>
              <w:tab/>
              <w:t>музыкального</w:t>
            </w:r>
            <w:r>
              <w:tab/>
              <w:t>искусства,</w:t>
            </w:r>
            <w:r>
              <w:tab/>
              <w:t>подготовка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их к поступлению в профессиональные учебные заведения.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58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tabs>
                <w:tab w:val="left" w:pos="1805"/>
                <w:tab w:val="left" w:pos="3485"/>
                <w:tab w:val="left" w:pos="4757"/>
              </w:tabs>
              <w:jc w:val="both"/>
            </w:pPr>
            <w:r>
              <w:t>Результатом освоения программы учебного предмета "Музыкальная</w:t>
            </w:r>
            <w:r>
              <w:tab/>
              <w:t>литература"</w:t>
            </w:r>
            <w:r>
              <w:tab/>
              <w:t>является</w:t>
            </w:r>
            <w:r>
              <w:tab/>
              <w:t>приобретение</w:t>
            </w:r>
          </w:p>
          <w:p w:rsidR="00764A1B" w:rsidRDefault="00B36E95">
            <w:pPr>
              <w:pStyle w:val="a4"/>
              <w:shd w:val="clear" w:color="auto" w:fill="auto"/>
            </w:pPr>
            <w:proofErr w:type="gramStart"/>
            <w:r>
              <w:t>обучающимися</w:t>
            </w:r>
            <w:proofErr w:type="gramEnd"/>
            <w:r>
              <w:t xml:space="preserve"> следующих знаний, умений и навыков: первичные знания о роли и значении музыкального искусства в системе культуры, дух</w:t>
            </w:r>
            <w:r>
              <w:t>овно-нравственном развитии человека;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знание творческих биографий зарубежных и отечественных композиторов согласно программным требованиям;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знание в соответствии с программными требованиями музыкальных произведений зарубежных и отечественных композиторов ра</w:t>
            </w:r>
            <w:r>
              <w:t>зличных исторических периодов, стилей, жанров и форм от эпохи - барокко до современности; умение в устной и письменной форме излагать свои мысли о творчестве композиторов;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умение определять на слух фрагменты того или иного изученного музыкального произведе</w:t>
            </w:r>
            <w:r>
              <w:t>ния;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764A1B" w:rsidRDefault="00764A1B">
      <w:pPr>
        <w:sectPr w:rsidR="00764A1B">
          <w:headerReference w:type="even" r:id="rId7"/>
          <w:headerReference w:type="default" r:id="rId8"/>
          <w:headerReference w:type="first" r:id="rId9"/>
          <w:pgSz w:w="11900" w:h="16840"/>
          <w:pgMar w:top="1489" w:right="305" w:bottom="2299" w:left="1375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"Слушание музыки"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</w:t>
            </w:r>
            <w:r>
              <w:t>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 xml:space="preserve">Возраст детей, приступающих к освоению программы, 6 лет и 6 месяцев - 9 лет (8 лет обучения); 10 лет - 12 </w:t>
            </w:r>
            <w:r>
              <w:t>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</w:pPr>
            <w:r>
              <w:t>Целью учебного предмета является: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2040"/>
                <w:tab w:val="left" w:pos="4037"/>
                <w:tab w:val="left" w:pos="5395"/>
              </w:tabs>
              <w:jc w:val="both"/>
            </w:pPr>
            <w:r>
      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</w:t>
            </w:r>
            <w:r>
              <w:tab/>
              <w:t>приобретение</w:t>
            </w:r>
            <w:r>
              <w:tab/>
            </w:r>
            <w:r>
              <w:t>знаний,</w:t>
            </w:r>
            <w:r>
              <w:tab/>
              <w:t>умений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и навыков в области музыкального искусства.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 xml:space="preserve">Результат освоения программы "Слушание музыки" заключается в осознании выразительного значения элементов музыкального языка и овладении практическими умениями и </w:t>
            </w:r>
            <w:r>
              <w:t>навыками целостного восприятия несложных музыкальных произведений.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764A1B" w:rsidRDefault="00B36E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"Сольфеджио"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 xml:space="preserve">Срок реализации учебного предмета отражен в </w:t>
            </w:r>
            <w:r>
              <w:t>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Требования к условиям реализации программы: изучение учебных 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 xml:space="preserve">Характеристика учебного </w:t>
            </w:r>
            <w:r>
              <w:t>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(8 лет обучения); 10 лет - 12 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tabs>
                <w:tab w:val="left" w:pos="1613"/>
                <w:tab w:val="left" w:pos="4781"/>
              </w:tabs>
            </w:pPr>
            <w:r>
              <w:t>Целью учебного предмета является: 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 xml:space="preserve">обучающихся на основе </w:t>
            </w:r>
            <w:r>
              <w:t>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 xml:space="preserve">Результатом освоения </w:t>
            </w:r>
            <w:r>
              <w:t>программы учебного предмета "Сольфеджио" является приобретение обучающимися следующих знаний, умений и навыков: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1762"/>
                <w:tab w:val="left" w:pos="2880"/>
              </w:tabs>
              <w:jc w:val="both"/>
            </w:pPr>
            <w:r>
              <w:t xml:space="preserve">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t>звуковысотного</w:t>
            </w:r>
            <w:proofErr w:type="spellEnd"/>
            <w:r>
              <w:t xml:space="preserve"> музыка</w:t>
            </w:r>
            <w:r>
              <w:t>льного слуха и памяти, чувства лада, метроритма, знания музыкальных</w:t>
            </w:r>
            <w:r>
              <w:tab/>
              <w:t>стилей,</w:t>
            </w:r>
            <w:r>
              <w:tab/>
              <w:t>способствующих творческой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самостоятельности, в том числе: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первичные теоретические знания, в том числе, профессиональной музыкальной терминологии;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1810"/>
                <w:tab w:val="left" w:pos="3202"/>
                <w:tab w:val="right" w:pos="6168"/>
              </w:tabs>
              <w:jc w:val="both"/>
            </w:pPr>
            <w:r>
              <w:t xml:space="preserve">умение </w:t>
            </w:r>
            <w:proofErr w:type="spellStart"/>
            <w:r>
              <w:t>сольфеджировать</w:t>
            </w:r>
            <w:proofErr w:type="spellEnd"/>
            <w:r>
              <w:t xml:space="preserve"> </w:t>
            </w:r>
            <w:r>
              <w:t>одноголосные, двухголосные музыкальные</w:t>
            </w:r>
            <w:r>
              <w:tab/>
              <w:t>примеры,</w:t>
            </w:r>
            <w:r>
              <w:tab/>
              <w:t>записывать</w:t>
            </w:r>
            <w:r>
              <w:tab/>
              <w:t>музыкальные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построения средней трудности с использованием навыков слухового анализа, слышать и анализировать аккордовые и интервальные цепочки;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 xml:space="preserve">умение осуществлять анализ элементов музыкального </w:t>
            </w:r>
            <w:r>
              <w:t>языка;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умение импровизировать на заданные музыкальные темы или ритмические построения;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навыки владения элементами музыкального языка (исполнение на инструменте, запись по слуху и т.п.).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 xml:space="preserve">Текущий контроль Промежуточная аттестация </w:t>
            </w:r>
            <w:r>
              <w:t>Итоговая аттестация</w:t>
            </w:r>
          </w:p>
        </w:tc>
      </w:tr>
    </w:tbl>
    <w:p w:rsidR="00764A1B" w:rsidRDefault="00764A1B">
      <w:pPr>
        <w:sectPr w:rsidR="00764A1B">
          <w:headerReference w:type="even" r:id="rId10"/>
          <w:headerReference w:type="default" r:id="rId11"/>
          <w:headerReference w:type="first" r:id="rId12"/>
          <w:pgSz w:w="11900" w:h="16840"/>
          <w:pgMar w:top="1489" w:right="305" w:bottom="2299" w:left="1375" w:header="0" w:footer="3" w:gutter="0"/>
          <w:cols w:space="720"/>
          <w:noEndnote/>
          <w:titlePg/>
          <w:docGrid w:linePitch="360"/>
        </w:sectPr>
      </w:pPr>
    </w:p>
    <w:p w:rsidR="00764A1B" w:rsidRDefault="00B36E95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Аннотация</w:t>
      </w:r>
      <w:bookmarkEnd w:id="0"/>
      <w:bookmarkEnd w:id="1"/>
    </w:p>
    <w:p w:rsidR="00764A1B" w:rsidRDefault="00B36E95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 xml:space="preserve">к программе учебного </w:t>
      </w:r>
      <w:r>
        <w:t>предме</w:t>
      </w:r>
      <w:r w:rsidR="005516B6">
        <w:t>та "Специальность</w:t>
      </w:r>
      <w:r w:rsidR="005516B6">
        <w:br/>
        <w:t>(Скрипка</w:t>
      </w:r>
      <w:r>
        <w:t>, виолончель)"</w:t>
      </w:r>
      <w:bookmarkStart w:id="4" w:name="_GoBack"/>
      <w:bookmarkEnd w:id="2"/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after="40" w:line="240" w:lineRule="auto"/>
            </w:pPr>
            <w:r>
              <w:t>"Специальность</w:t>
            </w:r>
          </w:p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(Скрипка, арфа, виолончель)"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Требования к условиям реализации </w:t>
            </w:r>
            <w:r>
              <w:t>программы: изучение учебных предметов учебного плана и проведение консультаций осуществляются в форме индивидуальных занятий.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Возраст детей, приступающих к освоению программы, 6 лет и 6 месяцев - 9 лет (8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Целью учебного предмета является: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выявление одаренных детей в области музыкального искусства в раннем детском возрасте;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создание условий для художественного образования, эстетического воспитания, духовно-нравственного развития детей;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приобретение детьми знаний, умений и навыков игры на струнных инструментах (Скрипка, арфа, виолончель); приобретение детьми умений и навыков сольного, ансамблевого и оркестрового исполнительства; приобретение детьми опыта творческой деятельности.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</w:pPr>
            <w:r>
              <w:t>Освоение программы</w:t>
            </w:r>
            <w:proofErr w:type="gramStart"/>
            <w:r>
              <w:t>::</w:t>
            </w:r>
            <w:proofErr w:type="gramEnd"/>
          </w:p>
          <w:p w:rsidR="00764A1B" w:rsidRDefault="00B36E95">
            <w:pPr>
              <w:pStyle w:val="a4"/>
              <w:shd w:val="clear" w:color="auto" w:fill="auto"/>
            </w:pPr>
            <w:r>
              <w:t>знать основные исторические сведения об инструменте; знать конструктивные особенности инструмента;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знать элементарные правила по уходу за инструментом; знать систему исполнительских навыков и уметь применя</w:t>
            </w:r>
            <w:r>
              <w:t>ть их самостоятельно;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знать основные средства музыкальной выразительности (тембр, динамика, штрих, темп и т. д.);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знать технические и художественно-эстетические особенности, характерные для сольного исполнительства на инструменте;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уметь самостоятельно опре</w:t>
            </w:r>
            <w:r>
              <w:t>делять технические трудности музыкального произведения и находить способы их преодоления;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иметь навык игры по нотам;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иметь навык чтения с листа несложных произведений, необходимый </w:t>
            </w:r>
            <w:proofErr w:type="gramStart"/>
            <w:r>
              <w:t>для</w:t>
            </w:r>
            <w:proofErr w:type="gramEnd"/>
            <w:r>
              <w:t xml:space="preserve"> ансамблевого и оркестрового </w:t>
            </w:r>
            <w:proofErr w:type="spellStart"/>
            <w:r>
              <w:t>музицирования</w:t>
            </w:r>
            <w:proofErr w:type="spellEnd"/>
            <w:r>
              <w:t>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иметь навык подбора по слуху,</w:t>
            </w:r>
            <w:r>
              <w:t xml:space="preserve"> необходимый в будущем оркестровому музыканту;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иметь навык публичных выступлений - как в качестве солиста, так и в составе различных ансамблей и оркестров.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764A1B" w:rsidRDefault="00764A1B">
      <w:pPr>
        <w:sectPr w:rsidR="00764A1B">
          <w:headerReference w:type="even" r:id="rId13"/>
          <w:headerReference w:type="default" r:id="rId14"/>
          <w:pgSz w:w="11900" w:h="16840"/>
          <w:pgMar w:top="687" w:right="305" w:bottom="687" w:left="1375" w:header="259" w:footer="25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"Фортепиано"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плана и </w:t>
            </w:r>
            <w:r>
              <w:t>проведение консультаций осуществляются в форме индивидуальных занятий.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(8 лет обучения); 10 лет - 12 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Целью учебного предмета является: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90" w:lineRule="auto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proofErr w:type="gramStart"/>
            <w:r>
              <w:t>обучающегося</w:t>
            </w:r>
            <w:proofErr w:type="gramEnd"/>
            <w:r>
              <w:t>, на основе приобретенных им знаний, умений и навыков.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7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 xml:space="preserve">Уровень подготовки обучающихся является результатом освоения программы </w:t>
            </w:r>
            <w:r>
              <w:t>учебного предмета "Фортепиано" и включает следующие знания, умения, навыки: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знание инструментальных и художественных особенностей и возможностей фортепиано;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знание в соответствии с программными требованиями музыкальных произведений, написанных для фортепиа</w:t>
            </w:r>
            <w:r>
              <w:t>но зарубежными и отечественными композиторами;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знания музыкальной т</w:t>
            </w:r>
            <w:r>
              <w:t>ерминологии;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умения технически грамотно исполнять произведения разной степени трудности на фортепиано;</w:t>
            </w:r>
          </w:p>
          <w:p w:rsidR="00764A1B" w:rsidRDefault="00B36E95">
            <w:pPr>
              <w:pStyle w:val="a4"/>
              <w:shd w:val="clear" w:color="auto" w:fill="auto"/>
              <w:ind w:firstLine="160"/>
            </w:pPr>
            <w:r>
              <w:t>умения самостоятельного разбора и разучивания на фортепиано несложного музыкального произведения;</w:t>
            </w:r>
          </w:p>
          <w:p w:rsidR="00764A1B" w:rsidRDefault="00B36E95">
            <w:pPr>
              <w:pStyle w:val="a4"/>
              <w:shd w:val="clear" w:color="auto" w:fill="auto"/>
              <w:ind w:firstLine="160"/>
            </w:pPr>
            <w:r>
              <w:t xml:space="preserve">умения использовать теоретические знания при игре на </w:t>
            </w:r>
            <w:r>
              <w:t>фортепиано; навыки публичных выступлений на концертах, академических вечерах, открытых уроках и т.п.;</w:t>
            </w:r>
          </w:p>
          <w:p w:rsidR="00764A1B" w:rsidRDefault="00B36E95">
            <w:pPr>
              <w:pStyle w:val="a4"/>
              <w:shd w:val="clear" w:color="auto" w:fill="auto"/>
              <w:ind w:firstLine="160"/>
            </w:pPr>
            <w:r>
              <w:t>навыки чтения с листа легкого музыкального текста; навыки (первоначальные) игры в фортепианном или смешанном инструментальном ансамбле;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первичные навыки в</w:t>
            </w:r>
            <w:r>
              <w:t xml:space="preserve"> области теоретического анализа исполняемых произведений.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764A1B" w:rsidRDefault="00B36E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764A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"Хоровой класс"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5" w:lineRule="auto"/>
            </w:pPr>
            <w:r>
              <w:t xml:space="preserve">Срок реализации учебного предмета отражен в </w:t>
            </w:r>
            <w:r>
              <w:t>учебном плане.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</w:pPr>
            <w:r>
              <w:t>Очная.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>Требования к условиям реализации программы: изучение учебных 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86" w:lineRule="auto"/>
            </w:pPr>
            <w:r>
              <w:t xml:space="preserve">Характеристика учебного </w:t>
            </w:r>
            <w:r>
              <w:t>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Возраст детей, приступающих к освоению программы, 6 лет и 6 месяцев - 9 лет (8 лет обучения); 10 лет - 12 лет (5 лет обучения).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  <w:jc w:val="both"/>
            </w:pPr>
            <w:r>
              <w:t>Целью учебного предмета является: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40" w:lineRule="auto"/>
              <w:jc w:val="both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764A1B" w:rsidRDefault="00B36E95">
            <w:pPr>
              <w:pStyle w:val="a4"/>
              <w:shd w:val="clear" w:color="auto" w:fill="auto"/>
              <w:spacing w:line="341" w:lineRule="auto"/>
              <w:jc w:val="both"/>
            </w:pPr>
            <w:r>
              <w:t>обучающегося на основе</w:t>
            </w:r>
            <w:r>
              <w:t xml:space="preserve"> приобретенных им знаний, умений и навыков в области хорового исполнительства.</w:t>
            </w:r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90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Результатом освоения программы учебного предмета "Хоровой класс" является приобретение обучающимися следующих знаний, умений и навыков:</w:t>
            </w:r>
          </w:p>
          <w:p w:rsidR="00764A1B" w:rsidRDefault="00B36E95">
            <w:pPr>
              <w:pStyle w:val="a4"/>
              <w:shd w:val="clear" w:color="auto" w:fill="auto"/>
            </w:pPr>
            <w:r>
              <w:t xml:space="preserve">знание </w:t>
            </w:r>
            <w:r>
              <w:t xml:space="preserve">начальных основ хорового искусства, </w:t>
            </w:r>
            <w:proofErr w:type="spellStart"/>
            <w:r>
              <w:t>вокально</w:t>
            </w:r>
            <w:r>
              <w:softHyphen/>
              <w:t>хоровых</w:t>
            </w:r>
            <w:proofErr w:type="spellEnd"/>
            <w:r>
              <w:t xml:space="preserve"> особенностей хоровых партитур,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возможностей хорового коллектива; знание профессиональной терминологии;</w:t>
            </w:r>
          </w:p>
          <w:p w:rsidR="00764A1B" w:rsidRDefault="00B36E95">
            <w:pPr>
              <w:pStyle w:val="a4"/>
              <w:shd w:val="clear" w:color="auto" w:fill="auto"/>
              <w:tabs>
                <w:tab w:val="left" w:pos="2362"/>
              </w:tabs>
              <w:jc w:val="both"/>
            </w:pPr>
            <w:r>
              <w:t>умение передавать авторский замысел музыкального произведения</w:t>
            </w:r>
            <w:r>
              <w:tab/>
              <w:t xml:space="preserve">с </w:t>
            </w:r>
            <w:r>
              <w:t>помощью органического сочетания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слова и музыки;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сформированные практические навыки исполнения авторских, народных хоровы</w:t>
            </w:r>
            <w:r>
              <w:t>х и вокальных ансамблевых произведений отечественной и зарубежной музыки, в том числе хоровых произведений для детей;</w:t>
            </w:r>
          </w:p>
          <w:p w:rsidR="00764A1B" w:rsidRDefault="00B36E95">
            <w:pPr>
              <w:pStyle w:val="a4"/>
              <w:shd w:val="clear" w:color="auto" w:fill="auto"/>
              <w:jc w:val="both"/>
            </w:pPr>
            <w:r>
              <w:t>наличие практических навыков исполнения партий в составе вокального ансамбля и хорового коллектива</w:t>
            </w:r>
            <w:proofErr w:type="gramStart"/>
            <w:r>
              <w:t>..</w:t>
            </w:r>
            <w:proofErr w:type="gramEnd"/>
          </w:p>
        </w:tc>
      </w:tr>
      <w:tr w:rsidR="00764A1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A1B" w:rsidRDefault="00B36E95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A1B" w:rsidRDefault="00B36E95">
            <w:pPr>
              <w:pStyle w:val="a4"/>
              <w:shd w:val="clear" w:color="auto" w:fill="auto"/>
              <w:jc w:val="both"/>
            </w:pPr>
            <w:r>
              <w:t>Текущий ко</w:t>
            </w:r>
            <w:r>
              <w:t>нтроль Промежуточная аттестация Итоговая аттестация</w:t>
            </w:r>
          </w:p>
        </w:tc>
      </w:tr>
    </w:tbl>
    <w:p w:rsidR="00B36E95" w:rsidRDefault="00B36E95"/>
    <w:sectPr w:rsidR="00B36E95">
      <w:headerReference w:type="even" r:id="rId15"/>
      <w:headerReference w:type="default" r:id="rId16"/>
      <w:pgSz w:w="11900" w:h="16840"/>
      <w:pgMar w:top="1476" w:right="305" w:bottom="2586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95" w:rsidRDefault="00B36E95">
      <w:r>
        <w:separator/>
      </w:r>
    </w:p>
  </w:endnote>
  <w:endnote w:type="continuationSeparator" w:id="0">
    <w:p w:rsidR="00B36E95" w:rsidRDefault="00B3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95" w:rsidRDefault="00B36E95"/>
  </w:footnote>
  <w:footnote w:type="continuationSeparator" w:id="0">
    <w:p w:rsidR="00B36E95" w:rsidRDefault="00B36E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483235</wp:posOffset>
              </wp:positionV>
              <wp:extent cx="4907280" cy="3994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28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"Музыкальная литература”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25.15000000000001pt;margin-top:38.049999999999997pt;width:386.39999999999998pt;height:31.4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"Музыкальная литература”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2046605</wp:posOffset>
              </wp:positionH>
              <wp:positionV relativeFrom="page">
                <wp:posOffset>474980</wp:posOffset>
              </wp:positionV>
              <wp:extent cx="3989705" cy="3994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"Хоровой класс”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61.15000000000001pt;margin-top:37.399999999999999pt;width:314.14999999999998pt;height:31.44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"Хоровой класс”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483235</wp:posOffset>
              </wp:positionV>
              <wp:extent cx="4907280" cy="3994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28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"Музыкальная литература”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5.15000000000001pt;margin-top:38.049999999999997pt;width:386.39999999999998pt;height:31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"Музыкальная литература”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2239010</wp:posOffset>
              </wp:positionH>
              <wp:positionV relativeFrom="page">
                <wp:posOffset>483235</wp:posOffset>
              </wp:positionV>
              <wp:extent cx="3605530" cy="3994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553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Ансамбль”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76.30000000000001pt;margin-top:38.049999999999997pt;width:283.89999999999998pt;height:31.4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"Ансамбль”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2129155</wp:posOffset>
              </wp:positionH>
              <wp:positionV relativeFrom="page">
                <wp:posOffset>516255</wp:posOffset>
              </wp:positionV>
              <wp:extent cx="3825240" cy="3994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24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"Сольфеджио”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67.65000000000001pt;margin-top:40.649999999999999pt;width:301.19999999999999pt;height:31.4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"Сольфеджио”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2129155</wp:posOffset>
              </wp:positionH>
              <wp:positionV relativeFrom="page">
                <wp:posOffset>516255</wp:posOffset>
              </wp:positionV>
              <wp:extent cx="3825240" cy="3994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24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"Сольфеджио”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67.65000000000001pt;margin-top:40.649999999999999pt;width:301.19999999999999pt;height:31.44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"Сольфеджио”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483235</wp:posOffset>
              </wp:positionV>
              <wp:extent cx="4312920" cy="3994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"Слушание музыки”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48.44999999999999pt;margin-top:38.049999999999997pt;width:339.60000000000002pt;height:31.4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"Слушание музыки”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764A1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764A1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1B" w:rsidRDefault="00B36E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2144395</wp:posOffset>
              </wp:positionH>
              <wp:positionV relativeFrom="page">
                <wp:posOffset>508000</wp:posOffset>
              </wp:positionV>
              <wp:extent cx="3794760" cy="3994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764A1B" w:rsidRDefault="00B36E9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"Фортепиано”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68.84999999999999pt;margin-top:40.pt;width:298.80000000000001pt;height:31.4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"Фортепиано”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4A1B"/>
    <w:rsid w:val="005516B6"/>
    <w:rsid w:val="00764A1B"/>
    <w:rsid w:val="00B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10403</Characters>
  <Application>Microsoft Office Word</Application>
  <DocSecurity>0</DocSecurity>
  <Lines>86</Lines>
  <Paragraphs>24</Paragraphs>
  <ScaleCrop>false</ScaleCrop>
  <Company>HP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Ð’Ð½Ñ†Ð°Ð¼Ð±Ð»Ñ„</dc:title>
  <dc:subject/>
  <dc:creator>ÐŁÐ²Ð³ÐµÐ½Ð¸Ð¹-ÐžÐ»Ñ„Ð³Ð°-Ð¡Ð¾Ñ—Ñ„Ñ‘</dc:creator>
  <cp:keywords/>
  <cp:lastModifiedBy>User</cp:lastModifiedBy>
  <cp:revision>3</cp:revision>
  <dcterms:created xsi:type="dcterms:W3CDTF">2021-11-18T07:36:00Z</dcterms:created>
  <dcterms:modified xsi:type="dcterms:W3CDTF">2021-11-18T07:36:00Z</dcterms:modified>
</cp:coreProperties>
</file>