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ABC3" w14:textId="77777777" w:rsidR="00537A61" w:rsidRDefault="003177AC" w:rsidP="003177A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55A">
        <w:rPr>
          <w:rFonts w:ascii="Times New Roman" w:hAnsi="Times New Roman" w:cs="Times New Roman"/>
          <w:b/>
          <w:bCs/>
          <w:sz w:val="24"/>
          <w:szCs w:val="24"/>
        </w:rPr>
        <w:t xml:space="preserve">Приглашаем к участию </w:t>
      </w:r>
    </w:p>
    <w:p w14:paraId="6CB31236" w14:textId="77777777" w:rsidR="00537A61" w:rsidRDefault="003177AC" w:rsidP="003177A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55A">
        <w:rPr>
          <w:rFonts w:ascii="Times New Roman" w:hAnsi="Times New Roman" w:cs="Times New Roman"/>
          <w:b/>
          <w:bCs/>
          <w:sz w:val="24"/>
          <w:szCs w:val="24"/>
        </w:rPr>
        <w:t xml:space="preserve">в Межзональной открытой музыкально-интеллектуальной игре </w:t>
      </w:r>
    </w:p>
    <w:p w14:paraId="2BB51FE2" w14:textId="4BFA40D5" w:rsidR="003177AC" w:rsidRPr="0097255A" w:rsidRDefault="003177AC" w:rsidP="003177A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b/>
          <w:bCs/>
          <w:sz w:val="24"/>
          <w:szCs w:val="24"/>
        </w:rPr>
        <w:t xml:space="preserve">«Ключевой вопрос», которая проводится </w:t>
      </w:r>
      <w:r w:rsidR="005335E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97255A">
        <w:rPr>
          <w:rFonts w:ascii="Times New Roman" w:hAnsi="Times New Roman" w:cs="Times New Roman"/>
          <w:b/>
          <w:bCs/>
          <w:sz w:val="24"/>
          <w:szCs w:val="24"/>
        </w:rPr>
        <w:t xml:space="preserve"> февраля 202</w:t>
      </w:r>
      <w:r w:rsidR="005335E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255A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Pr="00972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очном формате, в течение 1 (одного) дня.</w:t>
      </w:r>
    </w:p>
    <w:p w14:paraId="5E94E210" w14:textId="77777777" w:rsidR="003177AC" w:rsidRPr="0097255A" w:rsidRDefault="003177AC" w:rsidP="003177AC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Дата проведения Игры: </w:t>
      </w:r>
    </w:p>
    <w:p w14:paraId="10B16C29" w14:textId="725C098B" w:rsidR="003177AC" w:rsidRPr="0097255A" w:rsidRDefault="003177AC" w:rsidP="003177AC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средняя возрастная группа (4-5 классы) – </w:t>
      </w:r>
      <w:r w:rsidR="005335EF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февраля 202</w:t>
      </w:r>
      <w:r w:rsidR="005335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3938F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с 1</w:t>
      </w:r>
      <w:r w:rsid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</w:t>
      </w:r>
      <w:r w:rsidRPr="003938F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:00 до 1</w:t>
      </w:r>
      <w:r w:rsid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Pr="003938F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</w:t>
      </w:r>
      <w:r w:rsid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</w:t>
      </w:r>
      <w:r w:rsidRPr="003938F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0;</w:t>
      </w:r>
    </w:p>
    <w:p w14:paraId="018F2D67" w14:textId="4B269471" w:rsidR="003177AC" w:rsidRPr="0097255A" w:rsidRDefault="003177AC" w:rsidP="003177AC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>старшая возрастная группа (6-9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классы) –</w:t>
      </w:r>
      <w:r w:rsidR="005335EF">
        <w:rPr>
          <w:rFonts w:ascii="Times New Roman" w:hAnsi="Times New Roman" w:cs="Times New Roman"/>
          <w:color w:val="000000"/>
          <w:sz w:val="24"/>
          <w:szCs w:val="24"/>
        </w:rPr>
        <w:t xml:space="preserve"> 22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февраля 202</w:t>
      </w:r>
      <w:r w:rsidR="005335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3938F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с 1</w:t>
      </w:r>
      <w:r w:rsid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</w:t>
      </w:r>
      <w:r w:rsidRPr="003938F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:00 до </w:t>
      </w:r>
      <w:r w:rsidR="008C4CE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5</w:t>
      </w:r>
      <w:r w:rsidRPr="003938F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</w:t>
      </w:r>
      <w:r w:rsid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</w:t>
      </w:r>
      <w:r w:rsidRPr="003938F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</w:t>
      </w:r>
    </w:p>
    <w:p w14:paraId="6CCD66FC" w14:textId="77777777" w:rsidR="003177AC" w:rsidRPr="0097255A" w:rsidRDefault="003177AC" w:rsidP="003177AC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>на территории организатора с единовременным оформлением протоколов.</w:t>
      </w:r>
    </w:p>
    <w:p w14:paraId="1EF4D5F3" w14:textId="27A37C70" w:rsidR="003177AC" w:rsidRPr="0097255A" w:rsidRDefault="003177AC" w:rsidP="003177AC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и конкурсных материалов с </w:t>
      </w:r>
      <w:r w:rsidR="005335EF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января 202</w:t>
      </w:r>
      <w:r w:rsidR="005335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года по </w:t>
      </w:r>
      <w:r w:rsidR="005335E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февраля 202</w:t>
      </w:r>
      <w:r w:rsidR="005335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года дистанционно на электронную почту школы – </w:t>
      </w:r>
      <w:hyperlink r:id="rId5" w:history="1">
        <w:r w:rsidRPr="009725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eldmsh</w:t>
        </w:r>
        <w:r w:rsidRPr="0097255A">
          <w:rPr>
            <w:rStyle w:val="ac"/>
            <w:rFonts w:ascii="Times New Roman" w:hAnsi="Times New Roman" w:cs="Times New Roman"/>
            <w:sz w:val="24"/>
            <w:szCs w:val="24"/>
          </w:rPr>
          <w:t>2@</w:t>
        </w:r>
        <w:r w:rsidRPr="009725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7255A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9725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C088CB" w14:textId="77777777" w:rsidR="003177AC" w:rsidRPr="0097255A" w:rsidRDefault="003177AC" w:rsidP="003177A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Адрес организатора: </w:t>
      </w:r>
      <w:bookmarkStart w:id="0" w:name="_Hlk65162527"/>
      <w:r w:rsidRPr="0097255A">
        <w:rPr>
          <w:rFonts w:ascii="Times New Roman" w:hAnsi="Times New Roman" w:cs="Times New Roman"/>
          <w:color w:val="000000"/>
          <w:sz w:val="24"/>
          <w:szCs w:val="24"/>
        </w:rPr>
        <w:t>Московская область, городской округ Электросталь, улица Николаева, дом 11, МАУДО «ДМШ»</w:t>
      </w:r>
    </w:p>
    <w:bookmarkEnd w:id="0"/>
    <w:p w14:paraId="424CB275" w14:textId="7981FCF0" w:rsidR="003177AC" w:rsidRDefault="003177AC" w:rsidP="003177A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проведения: </w:t>
      </w:r>
      <w:r w:rsidRP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Московская область, городской округ Электросталь, улица </w:t>
      </w:r>
      <w:r w:rsidR="005335EF" w:rsidRP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Карла Маркса</w:t>
      </w:r>
      <w:r w:rsidRP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дом </w:t>
      </w:r>
      <w:r w:rsidR="005335EF" w:rsidRP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23</w:t>
      </w:r>
      <w:r w:rsidRP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r w:rsidR="005335EF" w:rsidRP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МУРМ</w:t>
      </w:r>
      <w:r w:rsidRP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«</w:t>
      </w:r>
      <w:r w:rsidR="005335EF" w:rsidRP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Молодежный центр</w:t>
      </w:r>
      <w:r w:rsidRPr="005335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».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 Проезд: от Курского вокзала электропоездами, следующими до станций Электросталь, Ногинск, Захарово, до платформы «</w:t>
      </w:r>
      <w:r w:rsidR="005335EF">
        <w:rPr>
          <w:rFonts w:ascii="Times New Roman" w:hAnsi="Times New Roman" w:cs="Times New Roman"/>
          <w:color w:val="000000"/>
          <w:sz w:val="24"/>
          <w:szCs w:val="24"/>
        </w:rPr>
        <w:t>Машиностроитель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4737097" w14:textId="77777777" w:rsidR="005335EF" w:rsidRPr="0097255A" w:rsidRDefault="005335EF" w:rsidP="003177A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B788A" w14:textId="77777777" w:rsidR="003177AC" w:rsidRPr="0097255A" w:rsidRDefault="003177AC" w:rsidP="003177A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УЧАСТИЯ, ПРОГРАММНЫЕ ТРЕБОВАНИЯ</w:t>
      </w:r>
    </w:p>
    <w:p w14:paraId="7A4C2CB5" w14:textId="77777777" w:rsidR="003177AC" w:rsidRPr="0097255A" w:rsidRDefault="003177AC" w:rsidP="003177AC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 xml:space="preserve">Игра проводится в один тур. </w:t>
      </w:r>
    </w:p>
    <w:p w14:paraId="575C0F38" w14:textId="77777777" w:rsidR="003177AC" w:rsidRPr="0097255A" w:rsidRDefault="003177AC" w:rsidP="003177A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>В И</w:t>
      </w:r>
      <w:r w:rsidRPr="0097255A">
        <w:rPr>
          <w:rFonts w:ascii="Times New Roman" w:hAnsi="Times New Roman" w:cs="Times New Roman"/>
          <w:sz w:val="24"/>
          <w:szCs w:val="24"/>
        </w:rPr>
        <w:t xml:space="preserve">гре «Ключевой вопрос» 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 xml:space="preserve">могут принять участие обучающиеся 4-5, 6-9 классов учреждений дополнительного образования в сфере культуры и искусства Ногинского методического объединения Московской области (ДМШ, ДШИ) и других школ Московской области. Участники игры формируются по командам из 6-8 человек. </w:t>
      </w:r>
    </w:p>
    <w:p w14:paraId="01C0ADBD" w14:textId="77777777" w:rsidR="003177AC" w:rsidRPr="0097255A" w:rsidRDefault="003177AC" w:rsidP="003177A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</w:t>
      </w:r>
      <w:r w:rsidRPr="0097255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7255A">
        <w:rPr>
          <w:rFonts w:ascii="Times New Roman" w:hAnsi="Times New Roman" w:cs="Times New Roman"/>
          <w:sz w:val="24"/>
          <w:szCs w:val="24"/>
        </w:rPr>
        <w:t xml:space="preserve">гры «Ключевой вопрос» </w:t>
      </w:r>
      <w:r w:rsidRPr="00972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выстроены в соответствии с программными требованиями для исполнительских отделений по дисциплинам, выносимым на конкурс: </w:t>
      </w:r>
      <w:r w:rsidRPr="009725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сольфеджио, музыкальная литература.</w:t>
      </w:r>
    </w:p>
    <w:p w14:paraId="57D5EFB2" w14:textId="77777777" w:rsidR="003177AC" w:rsidRPr="0097255A" w:rsidRDefault="003177AC" w:rsidP="003177A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«Ключевой вопрос» включает в себя: </w:t>
      </w:r>
    </w:p>
    <w:p w14:paraId="455956CF" w14:textId="0EE70952" w:rsidR="003177AC" w:rsidRPr="0097255A" w:rsidRDefault="003177AC" w:rsidP="003177AC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>5 раундов;</w:t>
      </w:r>
    </w:p>
    <w:p w14:paraId="0F641732" w14:textId="541FAC46" w:rsidR="003177AC" w:rsidRPr="0097255A" w:rsidRDefault="003177AC" w:rsidP="003177AC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>от 5 до 7 вопросов в каждом раунде;</w:t>
      </w:r>
    </w:p>
    <w:p w14:paraId="0DDAA465" w14:textId="74D72601" w:rsidR="003177AC" w:rsidRPr="0097255A" w:rsidRDefault="003177AC" w:rsidP="003177AC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>30 секунд на обсуждение каждого вопроса;</w:t>
      </w:r>
    </w:p>
    <w:p w14:paraId="17E17842" w14:textId="4B277D61" w:rsidR="003177AC" w:rsidRPr="0097255A" w:rsidRDefault="003177AC" w:rsidP="003177AC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>дополнительное время на обсуждение в конце каждого раунда.</w:t>
      </w:r>
    </w:p>
    <w:p w14:paraId="3FCF2CFB" w14:textId="77777777" w:rsidR="003177AC" w:rsidRPr="0097255A" w:rsidRDefault="003177AC" w:rsidP="003177A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color w:val="000000"/>
          <w:sz w:val="24"/>
          <w:szCs w:val="24"/>
        </w:rPr>
        <w:t>Ответы вносятся в бланки и сдаются по истечении времени.</w:t>
      </w:r>
    </w:p>
    <w:p w14:paraId="1F499094" w14:textId="77777777" w:rsidR="005335EF" w:rsidRDefault="005335EF" w:rsidP="009725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4ADEA" w14:textId="7BB30EBE" w:rsidR="00F12C76" w:rsidRDefault="0097255A" w:rsidP="009725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ФИНАНСОВЫЕ УСЛОВИЯ</w:t>
      </w:r>
    </w:p>
    <w:p w14:paraId="4AD11122" w14:textId="77777777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 xml:space="preserve">Финансирование конкурса осуществляется за счет средств целевой субсидии и вступительных организационных взносов. </w:t>
      </w:r>
    </w:p>
    <w:p w14:paraId="518B12AD" w14:textId="77777777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>Организационный взнос устанавливается согласно Перечню платных образовательных услуг и цен на данные услуги МАУДО «ДМШ». Оплата 100% единовременно.</w:t>
      </w:r>
    </w:p>
    <w:p w14:paraId="5F586212" w14:textId="291C84B0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7255A">
        <w:rPr>
          <w:rFonts w:ascii="Times New Roman" w:hAnsi="Times New Roman" w:cs="Times New Roman"/>
          <w:sz w:val="24"/>
          <w:szCs w:val="24"/>
        </w:rPr>
        <w:t>рганизационный взнос составляет:</w:t>
      </w:r>
    </w:p>
    <w:p w14:paraId="5CB7239B" w14:textId="0AE49142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 xml:space="preserve">- </w:t>
      </w:r>
      <w:r w:rsidR="005335EF">
        <w:rPr>
          <w:rFonts w:ascii="Times New Roman" w:hAnsi="Times New Roman" w:cs="Times New Roman"/>
          <w:sz w:val="24"/>
          <w:szCs w:val="24"/>
        </w:rPr>
        <w:t>2000</w:t>
      </w:r>
      <w:r w:rsidRPr="0097255A">
        <w:rPr>
          <w:rFonts w:ascii="Times New Roman" w:hAnsi="Times New Roman" w:cs="Times New Roman"/>
          <w:sz w:val="24"/>
          <w:szCs w:val="24"/>
        </w:rPr>
        <w:t xml:space="preserve"> рублей за </w:t>
      </w:r>
      <w:r>
        <w:rPr>
          <w:rFonts w:ascii="Times New Roman" w:hAnsi="Times New Roman" w:cs="Times New Roman"/>
          <w:sz w:val="24"/>
          <w:szCs w:val="24"/>
        </w:rPr>
        <w:t>одну команду.</w:t>
      </w:r>
    </w:p>
    <w:p w14:paraId="21AC8A50" w14:textId="77777777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 xml:space="preserve">В случае отказа от участия в конкурсе сумма вступительного взноса не возвращается. </w:t>
      </w:r>
    </w:p>
    <w:p w14:paraId="69931BC3" w14:textId="77777777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 xml:space="preserve">Организационный взнос за участие в конкурсе производится с помощью Личного кабинета Заказчика на портале Государственных услуг Российской Федерации (https://www.gosuslugi.ru/). </w:t>
      </w:r>
    </w:p>
    <w:p w14:paraId="4B9CFE73" w14:textId="77777777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>Для этого, после подтверждения о том, что заявка на участие в конкурсе принята, необходимо прислать идентификатор плательщика (серия, номер паспорта/СНИЛС/ИНН — один из этих возможных вариантов на выбор).</w:t>
      </w:r>
    </w:p>
    <w:p w14:paraId="682BFB4A" w14:textId="60DA7038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>Возможность оплаты конкурса по 223 ФЗ уточняйте в оргкомитете.</w:t>
      </w:r>
    </w:p>
    <w:sectPr w:rsidR="0097255A" w:rsidRPr="0097255A" w:rsidSect="005335EF">
      <w:pgSz w:w="11906" w:h="16838" w:code="9"/>
      <w:pgMar w:top="567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B439F"/>
    <w:multiLevelType w:val="hybridMultilevel"/>
    <w:tmpl w:val="BB5E96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4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F5"/>
    <w:rsid w:val="00097A1F"/>
    <w:rsid w:val="001B14C8"/>
    <w:rsid w:val="003042F5"/>
    <w:rsid w:val="003177AC"/>
    <w:rsid w:val="003938FF"/>
    <w:rsid w:val="00447319"/>
    <w:rsid w:val="00526C20"/>
    <w:rsid w:val="005335EF"/>
    <w:rsid w:val="00537A61"/>
    <w:rsid w:val="006C0B77"/>
    <w:rsid w:val="008242FF"/>
    <w:rsid w:val="00870751"/>
    <w:rsid w:val="008C4CE6"/>
    <w:rsid w:val="00917D4C"/>
    <w:rsid w:val="00922C48"/>
    <w:rsid w:val="0097255A"/>
    <w:rsid w:val="00AC6502"/>
    <w:rsid w:val="00B706F7"/>
    <w:rsid w:val="00B915B7"/>
    <w:rsid w:val="00BB19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7BF6"/>
  <w15:chartTrackingRefBased/>
  <w15:docId w15:val="{C5048FBB-31F9-4FB9-B118-0E81B1E0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7A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2F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042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042F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042F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042F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042F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042F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042F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042F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04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2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04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2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0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2F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042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42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42F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042F5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3177AC"/>
    <w:rPr>
      <w:color w:val="0000FF"/>
      <w:u w:val="single"/>
    </w:rPr>
  </w:style>
  <w:style w:type="paragraph" w:styleId="ad">
    <w:name w:val="No Spacing"/>
    <w:uiPriority w:val="1"/>
    <w:qFormat/>
    <w:rsid w:val="003177AC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dmsh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2025-01-16T07:06:00Z</dcterms:created>
  <dcterms:modified xsi:type="dcterms:W3CDTF">2026-02-03T08:06:00Z</dcterms:modified>
</cp:coreProperties>
</file>